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B283" w14:textId="2FEDFFC7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[QUEM É VOCÊ?]</w:t>
      </w:r>
    </w:p>
    <w:p w14:paraId="587A39B4" w14:textId="27C49FF8" w:rsidR="00B81AAA" w:rsidRPr="001523B5" w:rsidRDefault="00B81AAA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br/>
        <w:t>EMPRESÁRIO</w:t>
      </w:r>
      <w:r w:rsidR="00342809"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S</w:t>
      </w:r>
    </w:p>
    <w:p w14:paraId="6CAE11DF" w14:textId="77777777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6CF08062" w14:textId="461A7090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[SUGESTÃO DE IMAGEM]</w:t>
      </w:r>
    </w:p>
    <w:p w14:paraId="7F5D14A2" w14:textId="30ED8044" w:rsidR="00B81AAA" w:rsidRPr="001523B5" w:rsidRDefault="00B81AAA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617A30DA" w14:textId="4A02F15C" w:rsidR="00F249FB" w:rsidRPr="001523B5" w:rsidRDefault="00510E14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hyperlink r:id="rId6" w:history="1">
        <w:r w:rsidR="00AD3BA0" w:rsidRPr="001523B5">
          <w:rPr>
            <w:rStyle w:val="Hyperlink"/>
            <w:rFonts w:asciiTheme="majorHAnsi" w:eastAsia="Times New Roman" w:hAnsiTheme="majorHAnsi" w:cstheme="majorHAnsi"/>
            <w:sz w:val="24"/>
            <w:szCs w:val="24"/>
            <w:lang w:eastAsia="pt-BR"/>
          </w:rPr>
          <w:t>https://www.shutterstock.com/pt/image-photo/process-creation-custom-made-shoes-hands-1514940614</w:t>
        </w:r>
      </w:hyperlink>
      <w:r w:rsidR="00AD3BA0" w:rsidRPr="001523B5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</w:t>
      </w:r>
    </w:p>
    <w:p w14:paraId="6DF23E32" w14:textId="77777777" w:rsidR="00AD3BA0" w:rsidRPr="001523B5" w:rsidRDefault="00AD3BA0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27B101C6" w14:textId="77777777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[TÍTULO]</w:t>
      </w:r>
    </w:p>
    <w:p w14:paraId="4C9DD5F5" w14:textId="216F6BB1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65108FAB" w14:textId="6BB4CC97" w:rsidR="00C13617" w:rsidRPr="001523B5" w:rsidRDefault="00243BB5" w:rsidP="00C13617">
      <w:pPr>
        <w:shd w:val="clear" w:color="auto" w:fill="FFFFFF"/>
        <w:spacing w:after="0" w:line="240" w:lineRule="auto"/>
        <w:textAlignment w:val="baseline"/>
        <w:outlineLvl w:val="0"/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t-BR"/>
        </w:rPr>
        <w:t>N</w:t>
      </w:r>
      <w:r w:rsidR="00C13617" w:rsidRPr="001523B5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t-BR"/>
        </w:rPr>
        <w:t>ovas linhas de crédito para pequenas e médias empresas</w:t>
      </w:r>
    </w:p>
    <w:p w14:paraId="67DA6F9A" w14:textId="77777777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5E25E75A" w14:textId="6BC1E2B6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[CORPO]</w:t>
      </w:r>
    </w:p>
    <w:p w14:paraId="0823413A" w14:textId="77777777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6F294F3E" w14:textId="3633A765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  <w:t>O que é?</w:t>
      </w:r>
    </w:p>
    <w:p w14:paraId="76A98F8D" w14:textId="39C241FC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</w:p>
    <w:p w14:paraId="42B04CAA" w14:textId="5F888687" w:rsidR="00C13617" w:rsidRDefault="00C13617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As novas linhas de crédito oferecidas pela </w:t>
      </w:r>
      <w:r w:rsidR="00243BB5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Caixa </w:t>
      </w:r>
      <w:r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t</w:t>
      </w:r>
      <w:r w:rsidR="003E4A3F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ê</w:t>
      </w:r>
      <w:r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m como objetivo facilitar o acesso ao capital de giro para empresas de pequeno e médio porte, devido aos impactos econômicos causados pelo coronavírus. </w:t>
      </w:r>
    </w:p>
    <w:p w14:paraId="139DD013" w14:textId="4C8D945F" w:rsidR="005B243B" w:rsidRDefault="005B243B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</w:p>
    <w:p w14:paraId="6E81EEA7" w14:textId="5BA05BA1" w:rsidR="005B243B" w:rsidRDefault="005B243B" w:rsidP="00F249FB">
      <w:pPr>
        <w:spacing w:after="0" w:line="240" w:lineRule="auto"/>
        <w:rPr>
          <w:rFonts w:asciiTheme="majorHAnsi" w:hAnsiTheme="majorHAnsi" w:cstheme="majorHAnsi"/>
          <w:color w:val="FF0000"/>
          <w:sz w:val="24"/>
          <w:szCs w:val="24"/>
          <w:shd w:val="clear" w:color="auto" w:fill="FFFFFF"/>
        </w:rPr>
      </w:pPr>
      <w:r w:rsidRPr="005B243B"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  <w:t>Refazer o texto. As linhas de crédito não são oferecidas somente pela Caixa</w:t>
      </w:r>
    </w:p>
    <w:p w14:paraId="31E82726" w14:textId="3232B9B8" w:rsidR="005B243B" w:rsidRDefault="005B243B" w:rsidP="00F249FB">
      <w:pPr>
        <w:spacing w:after="0" w:line="240" w:lineRule="auto"/>
        <w:rPr>
          <w:rFonts w:asciiTheme="majorHAnsi" w:hAnsiTheme="majorHAnsi" w:cstheme="majorHAnsi"/>
          <w:color w:val="FF0000"/>
          <w:sz w:val="24"/>
          <w:szCs w:val="24"/>
          <w:shd w:val="clear" w:color="auto" w:fill="FFFFFF"/>
        </w:rPr>
      </w:pPr>
    </w:p>
    <w:bookmarkStart w:id="0" w:name="_GoBack"/>
    <w:bookmarkEnd w:id="0"/>
    <w:p w14:paraId="5F0B844F" w14:textId="149CF460" w:rsidR="005B243B" w:rsidRPr="005B243B" w:rsidRDefault="005B243B" w:rsidP="00F249FB">
      <w:pPr>
        <w:spacing w:after="0" w:line="240" w:lineRule="auto"/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</w:pPr>
      <w:r w:rsidRPr="005B243B"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  <w:fldChar w:fldCharType="begin"/>
      </w:r>
      <w:r w:rsidRPr="005B243B"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  <w:instrText xml:space="preserve"> HYPERLINK "https://www.gov.br/secretariageral/pt-br/noticias/2020/junho/pequenas-e-medias-empresas-terao-credito-para-proteger-emprego-e-renda" </w:instrText>
      </w:r>
      <w:r w:rsidRPr="005B243B"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  <w:fldChar w:fldCharType="separate"/>
      </w:r>
      <w:r w:rsidRPr="005B243B">
        <w:rPr>
          <w:rStyle w:val="Hyperlink"/>
          <w:rFonts w:asciiTheme="majorHAnsi" w:hAnsiTheme="majorHAnsi" w:cstheme="majorHAnsi"/>
          <w:sz w:val="24"/>
          <w:szCs w:val="24"/>
          <w:highlight w:val="yellow"/>
          <w:shd w:val="clear" w:color="auto" w:fill="FFFFFF"/>
        </w:rPr>
        <w:t>https://www.gov.br/secretariageral/pt-br/noticias/2020/junho/pequenas-e-medias-empresas-terao-credito-para-proteger-emprego-e-renda</w:t>
      </w:r>
      <w:r w:rsidRPr="005B243B"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  <w:fldChar w:fldCharType="end"/>
      </w:r>
      <w:r w:rsidRPr="005B243B"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  <w:t xml:space="preserve"> </w:t>
      </w:r>
    </w:p>
    <w:p w14:paraId="6457C4FD" w14:textId="77777777" w:rsidR="005B243B" w:rsidRPr="005B243B" w:rsidRDefault="005B243B" w:rsidP="00F249FB">
      <w:pPr>
        <w:spacing w:after="0" w:line="240" w:lineRule="auto"/>
        <w:rPr>
          <w:rFonts w:asciiTheme="majorHAnsi" w:hAnsiTheme="majorHAnsi" w:cstheme="majorHAnsi"/>
          <w:color w:val="FF0000"/>
          <w:sz w:val="24"/>
          <w:szCs w:val="24"/>
          <w:highlight w:val="yellow"/>
          <w:shd w:val="clear" w:color="auto" w:fill="FFFFFF"/>
        </w:rPr>
      </w:pPr>
    </w:p>
    <w:p w14:paraId="569A3713" w14:textId="11B7A04E" w:rsidR="005B243B" w:rsidRPr="001523B5" w:rsidRDefault="005B243B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hyperlink r:id="rId7" w:history="1">
        <w:r w:rsidRPr="005B243B">
          <w:rPr>
            <w:rStyle w:val="Hyperlink"/>
            <w:rFonts w:asciiTheme="majorHAnsi" w:hAnsiTheme="majorHAnsi" w:cstheme="majorHAnsi"/>
            <w:sz w:val="24"/>
            <w:szCs w:val="24"/>
            <w:highlight w:val="yellow"/>
            <w:shd w:val="clear" w:color="auto" w:fill="FFFFFF"/>
          </w:rPr>
          <w:t>https://www.gov.br/casacivil/pt-br/assuntos/noticias/2020/agosto/medidas-economicas-governo-federal-sanciona-projetos-que-auxiliam-na-liberacao-de-credito-a-micro-pequenas-e-medias-empresas</w:t>
        </w:r>
      </w:hyperlink>
      <w:r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 xml:space="preserve"> </w:t>
      </w:r>
    </w:p>
    <w:p w14:paraId="6142AE3E" w14:textId="77777777" w:rsidR="00C13617" w:rsidRPr="001523B5" w:rsidRDefault="00C13617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</w:p>
    <w:p w14:paraId="523978EE" w14:textId="1DE6B5CA" w:rsidR="000230F4" w:rsidRPr="001523B5" w:rsidRDefault="00C1361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As linhas têm garantia do Fundo Garantidor para Investimentos (FGI), do Programa Emergencial de Acesso ao Crédito (Peac), inst</w:t>
      </w:r>
      <w:r w:rsidR="003E4A3F"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ituído pela Lei nº 14.042/2020.</w:t>
      </w:r>
    </w:p>
    <w:p w14:paraId="352CBA74" w14:textId="77777777" w:rsidR="000230F4" w:rsidRPr="001523B5" w:rsidRDefault="000230F4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</w:p>
    <w:p w14:paraId="1ED1FEC7" w14:textId="674BCB58" w:rsidR="00F249FB" w:rsidRPr="001523B5" w:rsidRDefault="00F249FB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t-BR"/>
        </w:rPr>
        <w:t>Quem pode utilizar este serviço?</w:t>
      </w:r>
    </w:p>
    <w:p w14:paraId="2382346F" w14:textId="55224C15" w:rsidR="00BC6E07" w:rsidRPr="001523B5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</w:p>
    <w:p w14:paraId="102C21CC" w14:textId="382A675F" w:rsidR="00F249FB" w:rsidRPr="001523B5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O programa é destinado para pequenas e médias empresas, com faturamento anual e entre R$ 360 mil e R$</w:t>
      </w:r>
      <w:r w:rsidR="00342809"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 xml:space="preserve"> </w:t>
      </w: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300 milhões, apurad</w:t>
      </w:r>
      <w:r w:rsidR="003E4A3F"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>o</w:t>
      </w:r>
      <w:r w:rsidRPr="001523B5">
        <w:rPr>
          <w:rFonts w:asciiTheme="majorHAnsi" w:eastAsia="Times New Roman" w:hAnsiTheme="majorHAnsi" w:cstheme="majorHAnsi"/>
          <w:color w:val="000000"/>
          <w:sz w:val="24"/>
          <w:szCs w:val="24"/>
          <w:lang w:eastAsia="pt-BR"/>
        </w:rPr>
        <w:t xml:space="preserve"> no ano de 2019. </w:t>
      </w:r>
    </w:p>
    <w:p w14:paraId="1127C9D8" w14:textId="0420DBC5" w:rsidR="00BC6E07" w:rsidRPr="001523B5" w:rsidRDefault="00BC6E07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1684EA65" w14:textId="07229E5F" w:rsidR="00BC6E07" w:rsidRPr="001523B5" w:rsidRDefault="00C13617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No caso de grupos econômicos, é considerado o faturamento consolidado do grupo.</w:t>
      </w:r>
    </w:p>
    <w:p w14:paraId="5622504B" w14:textId="77777777" w:rsidR="00C13617" w:rsidRPr="001523B5" w:rsidRDefault="00C13617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319F9694" w14:textId="78617A56" w:rsidR="00CA6D4A" w:rsidRPr="001523B5" w:rsidRDefault="00C13617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Por que contratar uma linha de crédito</w:t>
      </w:r>
      <w:r w:rsidR="00CA6D4A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?</w:t>
      </w:r>
    </w:p>
    <w:p w14:paraId="3A384F23" w14:textId="1D40CEDA" w:rsidR="00CA6D4A" w:rsidRPr="001523B5" w:rsidRDefault="00CA6D4A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2E3C628E" w14:textId="77777777" w:rsidR="00C13617" w:rsidRPr="001523B5" w:rsidRDefault="00C13617" w:rsidP="00C13617">
      <w:pPr>
        <w:shd w:val="clear" w:color="auto" w:fill="FFFFFF"/>
        <w:spacing w:after="300" w:line="240" w:lineRule="auto"/>
        <w:textAlignment w:val="baseline"/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t>O prazo total da operação é de até 60 meses, com taxa de juros, para pequenas empresas, a partir de 0,63% ao mês, com prazo de carência de 9 até 12 meses. Já para as médias empresas, a taxa de juros é a partir de 0,53% ao mês.</w:t>
      </w:r>
    </w:p>
    <w:p w14:paraId="5D9DB3A2" w14:textId="77777777" w:rsidR="00C13617" w:rsidRPr="001523B5" w:rsidRDefault="00C13617" w:rsidP="00C13617">
      <w:pPr>
        <w:shd w:val="clear" w:color="auto" w:fill="FFFFFF"/>
        <w:spacing w:after="300" w:line="240" w:lineRule="auto"/>
        <w:textAlignment w:val="baseline"/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color w:val="555555"/>
          <w:sz w:val="24"/>
          <w:szCs w:val="24"/>
          <w:lang w:eastAsia="pt-BR"/>
        </w:rPr>
        <w:lastRenderedPageBreak/>
        <w:t>Os empresários poderão solicitar o crédito no valor mínimo de R$ 15 mil até o valor máximo de R$ 10 milhões, considerando a soma das operações contratadas com garantia do FGI para o mesmo CNPJ, sendo o valor da contratação definido conforme a avaliação de crédito do cliente.</w:t>
      </w:r>
    </w:p>
    <w:p w14:paraId="6829056A" w14:textId="73B47BF0" w:rsidR="0013338A" w:rsidRPr="001523B5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Onde o recurso pode ser utilizado?</w:t>
      </w:r>
    </w:p>
    <w:p w14:paraId="6E039228" w14:textId="1A0AFEFF" w:rsidR="0013338A" w:rsidRPr="001523B5" w:rsidRDefault="0013338A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262A99E1" w14:textId="26FD1A8D" w:rsidR="00CA6D4A" w:rsidRPr="001523B5" w:rsidRDefault="00C13617" w:rsidP="00F249FB">
      <w:pPr>
        <w:spacing w:after="0" w:line="240" w:lineRule="auto"/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</w:pPr>
      <w:r w:rsidRPr="001523B5">
        <w:rPr>
          <w:rFonts w:asciiTheme="majorHAnsi" w:hAnsiTheme="majorHAnsi" w:cstheme="majorHAnsi"/>
          <w:color w:val="555555"/>
          <w:sz w:val="24"/>
          <w:szCs w:val="24"/>
          <w:shd w:val="clear" w:color="auto" w:fill="FFFFFF"/>
        </w:rPr>
        <w:t>Os recursos poderão ser utilizados para realizar investimentos, como a aquisição de máquinas e equipamentos, despesas operacionais, como pagamento de salário de empregados, compra de matérias-primas, mercadorias, entre outros.</w:t>
      </w:r>
    </w:p>
    <w:p w14:paraId="56F06904" w14:textId="77777777" w:rsidR="00C13617" w:rsidRPr="001523B5" w:rsidRDefault="00C13617" w:rsidP="00F249F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0B02F76F" w14:textId="77777777" w:rsidR="005F426C" w:rsidRPr="001523B5" w:rsidRDefault="005F426C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Como solicitar as linhas de crédito?</w:t>
      </w:r>
    </w:p>
    <w:p w14:paraId="0C68A443" w14:textId="77777777" w:rsidR="005F426C" w:rsidRPr="001523B5" w:rsidRDefault="005F426C" w:rsidP="005F426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</w:rPr>
      </w:pPr>
      <w:r w:rsidRPr="001523B5">
        <w:rPr>
          <w:rFonts w:asciiTheme="majorHAnsi" w:hAnsiTheme="majorHAnsi" w:cstheme="majorHAnsi"/>
          <w:color w:val="555555"/>
        </w:rPr>
        <w:t>As pequenas empresas, com faturamento fiscal anual inferior a R$ 30 milhões, podem solicitar o crédito nas agências ou manifestar interesse pelo produto por meio de preenchimento de formulário no site </w:t>
      </w:r>
      <w:hyperlink r:id="rId8" w:tgtFrame="_blank" w:history="1">
        <w:r w:rsidRPr="001523B5">
          <w:rPr>
            <w:rStyle w:val="Hyperlink"/>
            <w:rFonts w:asciiTheme="majorHAnsi" w:hAnsiTheme="majorHAnsi" w:cstheme="majorHAnsi"/>
            <w:color w:val="1351B4"/>
            <w:bdr w:val="none" w:sz="0" w:space="0" w:color="auto" w:frame="1"/>
          </w:rPr>
          <w:t>Caixa Com sua Empresa</w:t>
        </w:r>
      </w:hyperlink>
      <w:r w:rsidRPr="001523B5">
        <w:rPr>
          <w:rFonts w:asciiTheme="majorHAnsi" w:hAnsiTheme="majorHAnsi" w:cstheme="majorHAnsi"/>
          <w:color w:val="555555"/>
        </w:rPr>
        <w:t>.</w:t>
      </w:r>
    </w:p>
    <w:p w14:paraId="2CD95AB0" w14:textId="77777777" w:rsidR="005F426C" w:rsidRPr="001523B5" w:rsidRDefault="005F426C" w:rsidP="005F426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</w:rPr>
      </w:pPr>
    </w:p>
    <w:p w14:paraId="63BEF28C" w14:textId="71D2C9DE" w:rsidR="005F426C" w:rsidRPr="001523B5" w:rsidRDefault="005F426C" w:rsidP="005F426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</w:rPr>
      </w:pPr>
      <w:r w:rsidRPr="001523B5">
        <w:rPr>
          <w:rFonts w:asciiTheme="majorHAnsi" w:hAnsiTheme="majorHAnsi" w:cstheme="majorHAnsi"/>
          <w:color w:val="555555"/>
        </w:rPr>
        <w:t>Para as médias empresas, com faturamento fiscal anual superior a R$ 30 milhões, o cliente entra em contato diretamente com uma das agências empresariais para coleta dos documentos e demais tr</w:t>
      </w:r>
      <w:r w:rsidR="003E4A3F" w:rsidRPr="001523B5">
        <w:rPr>
          <w:rFonts w:asciiTheme="majorHAnsi" w:hAnsiTheme="majorHAnsi" w:cstheme="majorHAnsi"/>
          <w:color w:val="555555"/>
        </w:rPr>
        <w:t>â</w:t>
      </w:r>
      <w:r w:rsidRPr="001523B5">
        <w:rPr>
          <w:rFonts w:asciiTheme="majorHAnsi" w:hAnsiTheme="majorHAnsi" w:cstheme="majorHAnsi"/>
          <w:color w:val="555555"/>
        </w:rPr>
        <w:t>mites de contratação.</w:t>
      </w:r>
    </w:p>
    <w:p w14:paraId="6C6B6DCD" w14:textId="70603773" w:rsidR="005F426C" w:rsidRPr="001523B5" w:rsidRDefault="005F426C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</w:p>
    <w:p w14:paraId="363C18DC" w14:textId="77777777" w:rsidR="005F426C" w:rsidRPr="001523B5" w:rsidRDefault="005F426C" w:rsidP="00F249FB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</w:p>
    <w:p w14:paraId="459678F7" w14:textId="1BDEFD5A" w:rsidR="000230F4" w:rsidRPr="001523B5" w:rsidRDefault="003E4A3F" w:rsidP="00CA6D4A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Quais são os tipos</w:t>
      </w:r>
      <w:r w:rsidR="000230F4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 de </w:t>
      </w:r>
      <w:r w:rsidR="005F426C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garantia das linhas de crédito</w:t>
      </w:r>
      <w:r w:rsidR="000230F4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?</w:t>
      </w:r>
    </w:p>
    <w:p w14:paraId="63C6CDA3" w14:textId="7D8DFCC9" w:rsidR="000230F4" w:rsidRPr="001523B5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4B27AC7F" w14:textId="4BE33E7B" w:rsidR="000230F4" w:rsidRPr="001523B5" w:rsidRDefault="005F426C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As novas linhas de crédito da Caixa têm a </w:t>
      </w:r>
      <w:r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>garantia limitada a 80% do valor do crédito, mais o aval dos sócios, podendo ser agregadas outras garantias adicionais. As empresas também contam com a isenção da Taxa de Abertura de Crédito (TAC).</w:t>
      </w:r>
    </w:p>
    <w:p w14:paraId="4CE76637" w14:textId="64492FC8" w:rsidR="000230F4" w:rsidRPr="001523B5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66BB09C2" w14:textId="54AA144D" w:rsidR="000230F4" w:rsidRPr="001523B5" w:rsidRDefault="000230F4" w:rsidP="00CA6D4A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Até quando </w:t>
      </w:r>
      <w:r w:rsidR="003E4A3F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o 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programa está dis</w:t>
      </w:r>
      <w:r w:rsidR="00B81AAA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ponível?</w:t>
      </w:r>
    </w:p>
    <w:p w14:paraId="32F08AB8" w14:textId="510685EA" w:rsidR="00B81AAA" w:rsidRPr="001523B5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024C5062" w14:textId="78031F6E" w:rsidR="00B81AAA" w:rsidRPr="001523B5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sz w:val="24"/>
          <w:szCs w:val="24"/>
          <w:lang w:eastAsia="pt-BR"/>
        </w:rPr>
        <w:t>Poderão ser contratadas operações de crédito com garantia do PEAC até 31/12/2020.</w:t>
      </w:r>
    </w:p>
    <w:p w14:paraId="2AD9C216" w14:textId="7EF79B08" w:rsidR="00B81AAA" w:rsidRPr="001523B5" w:rsidRDefault="00B81AAA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59F3B218" w14:textId="7CCEB84F" w:rsidR="00B81AAA" w:rsidRPr="001523B5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</w:pP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Qua</w:t>
      </w:r>
      <w:r w:rsidR="00AD3BA0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is são 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o</w:t>
      </w:r>
      <w:r w:rsidR="00AD3BA0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s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 valor</w:t>
      </w:r>
      <w:r w:rsidR="00AD3BA0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es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 </w:t>
      </w:r>
      <w:r w:rsidR="00855245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mínimo e 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máximo admitido</w:t>
      </w:r>
      <w:r w:rsidR="00AD3BA0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s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 xml:space="preserve"> por </w:t>
      </w:r>
      <w:r w:rsidR="00AD3BA0"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linha de crédito</w:t>
      </w:r>
      <w:r w:rsidRPr="001523B5">
        <w:rPr>
          <w:rFonts w:asciiTheme="majorHAnsi" w:eastAsia="Times New Roman" w:hAnsiTheme="majorHAnsi" w:cstheme="majorHAnsi"/>
          <w:b/>
          <w:bCs/>
          <w:sz w:val="24"/>
          <w:szCs w:val="24"/>
          <w:lang w:eastAsia="pt-BR"/>
        </w:rPr>
        <w:t>?</w:t>
      </w:r>
    </w:p>
    <w:p w14:paraId="75043462" w14:textId="77777777" w:rsidR="00B81AAA" w:rsidRPr="001523B5" w:rsidRDefault="00B81AAA" w:rsidP="00B81AA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7B9E8696" w14:textId="0F4295D3" w:rsidR="00B81AAA" w:rsidRPr="001523B5" w:rsidRDefault="00AD3BA0" w:rsidP="00855245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>O</w:t>
      </w:r>
      <w:r w:rsidR="003E4A3F"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 xml:space="preserve"> valor mínimo de R</w:t>
      </w:r>
      <w:r w:rsidR="00855245"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>$</w:t>
      </w:r>
      <w:r w:rsidR="003E4A3F"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 xml:space="preserve"> 15 mil até o valor máximo de R</w:t>
      </w:r>
      <w:r w:rsidR="00855245"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>$ 10 milhões, considerando um</w:t>
      </w:r>
      <w:r w:rsidR="003E4A3F"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>a</w:t>
      </w:r>
      <w:r w:rsidR="00855245" w:rsidRPr="001523B5">
        <w:rPr>
          <w:rFonts w:asciiTheme="majorHAnsi" w:hAnsiTheme="majorHAnsi" w:cstheme="majorHAnsi"/>
          <w:color w:val="212529"/>
          <w:sz w:val="24"/>
          <w:szCs w:val="24"/>
          <w:shd w:val="clear" w:color="auto" w:fill="FFFFFF"/>
        </w:rPr>
        <w:t xml:space="preserve"> soma das operações contratadas com garantia do FGI para o mesmo CNPJ, sendo o valor do contrato definido conforme a avaliação de crédito do cliente.</w:t>
      </w:r>
    </w:p>
    <w:p w14:paraId="2325D2A0" w14:textId="77777777" w:rsidR="0013338A" w:rsidRPr="001523B5" w:rsidRDefault="0013338A" w:rsidP="00CA6D4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30F2CE1F" w14:textId="77777777" w:rsidR="00AD3BA0" w:rsidRPr="001523B5" w:rsidRDefault="00AD3BA0" w:rsidP="0013338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p w14:paraId="3E13AD01" w14:textId="13E0E4F8" w:rsidR="00B81AAA" w:rsidRPr="001523B5" w:rsidRDefault="00B81AAA">
      <w:pPr>
        <w:rPr>
          <w:rFonts w:asciiTheme="majorHAnsi" w:hAnsiTheme="majorHAnsi" w:cstheme="majorHAnsi"/>
          <w:sz w:val="24"/>
          <w:szCs w:val="24"/>
        </w:rPr>
      </w:pPr>
    </w:p>
    <w:p w14:paraId="48C3F0D3" w14:textId="087A7382" w:rsidR="00B81AAA" w:rsidRPr="001523B5" w:rsidRDefault="00B81AAA" w:rsidP="00AD3BA0">
      <w:pPr>
        <w:rPr>
          <w:rFonts w:asciiTheme="majorHAnsi" w:hAnsiTheme="majorHAnsi" w:cstheme="majorHAnsi"/>
          <w:sz w:val="24"/>
          <w:szCs w:val="24"/>
        </w:rPr>
      </w:pPr>
      <w:r w:rsidRPr="001523B5">
        <w:rPr>
          <w:rFonts w:asciiTheme="majorHAnsi" w:hAnsiTheme="majorHAnsi" w:cstheme="majorHAnsi"/>
          <w:sz w:val="24"/>
          <w:szCs w:val="24"/>
        </w:rPr>
        <w:t>Fonte</w:t>
      </w:r>
      <w:r w:rsidR="003E4A3F" w:rsidRPr="001523B5">
        <w:rPr>
          <w:rFonts w:asciiTheme="majorHAnsi" w:hAnsiTheme="majorHAnsi" w:cstheme="majorHAnsi"/>
          <w:sz w:val="24"/>
          <w:szCs w:val="24"/>
        </w:rPr>
        <w:t>s</w:t>
      </w:r>
      <w:r w:rsidRPr="001523B5">
        <w:rPr>
          <w:rFonts w:asciiTheme="majorHAnsi" w:hAnsiTheme="majorHAnsi" w:cstheme="majorHAnsi"/>
          <w:sz w:val="24"/>
          <w:szCs w:val="24"/>
        </w:rPr>
        <w:t xml:space="preserve">: </w:t>
      </w:r>
      <w:hyperlink r:id="rId9" w:history="1">
        <w:r w:rsidR="00AD3BA0" w:rsidRPr="001523B5">
          <w:rPr>
            <w:rStyle w:val="Hyperlink"/>
            <w:rFonts w:asciiTheme="majorHAnsi" w:hAnsiTheme="majorHAnsi" w:cstheme="majorHAnsi"/>
            <w:sz w:val="24"/>
            <w:szCs w:val="24"/>
          </w:rPr>
          <w:t>https://www.gov.br/pt-br/noticias/financas-impostos-e-gestao-publica/2020/08/caixa-oferece-novas-linhas-de-credito-para-pequenas-e-medias-empresas</w:t>
        </w:r>
      </w:hyperlink>
      <w:r w:rsidR="00AD3BA0" w:rsidRPr="001523B5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0B89E6F" w14:textId="146887D3" w:rsidR="00AD3BA0" w:rsidRPr="001523B5" w:rsidRDefault="00510E14" w:rsidP="00AD3BA0">
      <w:pPr>
        <w:rPr>
          <w:rFonts w:asciiTheme="majorHAnsi" w:hAnsiTheme="majorHAnsi" w:cstheme="majorHAnsi"/>
          <w:sz w:val="24"/>
          <w:szCs w:val="24"/>
        </w:rPr>
      </w:pPr>
      <w:hyperlink r:id="rId10" w:history="1">
        <w:r w:rsidR="00AD3BA0" w:rsidRPr="001523B5">
          <w:rPr>
            <w:rStyle w:val="Hyperlink"/>
            <w:rFonts w:asciiTheme="majorHAnsi" w:hAnsiTheme="majorHAnsi" w:cstheme="majorHAnsi"/>
            <w:sz w:val="24"/>
            <w:szCs w:val="24"/>
          </w:rPr>
          <w:t>https://caixanoticias.caixa.gov.br/noticia/22943/caixa-comeca-a-operar-novas-linhas-de-credito-para-pequenas-e-medias-empresas</w:t>
        </w:r>
      </w:hyperlink>
      <w:r w:rsidR="00AD3BA0" w:rsidRPr="001523B5">
        <w:rPr>
          <w:rFonts w:asciiTheme="majorHAnsi" w:hAnsiTheme="majorHAnsi" w:cstheme="majorHAnsi"/>
          <w:sz w:val="24"/>
          <w:szCs w:val="24"/>
        </w:rPr>
        <w:t xml:space="preserve"> </w:t>
      </w:r>
    </w:p>
    <w:sectPr w:rsidR="00AD3BA0" w:rsidRPr="001523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D6E79" w14:textId="77777777" w:rsidR="00510E14" w:rsidRDefault="00510E14" w:rsidP="00342809">
      <w:pPr>
        <w:spacing w:after="0" w:line="240" w:lineRule="auto"/>
      </w:pPr>
      <w:r>
        <w:separator/>
      </w:r>
    </w:p>
  </w:endnote>
  <w:endnote w:type="continuationSeparator" w:id="0">
    <w:p w14:paraId="23B2D0A7" w14:textId="77777777" w:rsidR="00510E14" w:rsidRDefault="00510E14" w:rsidP="0034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F71A1" w14:textId="77777777" w:rsidR="00510E14" w:rsidRDefault="00510E14" w:rsidP="00342809">
      <w:pPr>
        <w:spacing w:after="0" w:line="240" w:lineRule="auto"/>
      </w:pPr>
      <w:r>
        <w:separator/>
      </w:r>
    </w:p>
  </w:footnote>
  <w:footnote w:type="continuationSeparator" w:id="0">
    <w:p w14:paraId="00D055B5" w14:textId="77777777" w:rsidR="00510E14" w:rsidRDefault="00510E14" w:rsidP="00342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FB"/>
    <w:rsid w:val="000230F4"/>
    <w:rsid w:val="0013338A"/>
    <w:rsid w:val="001523B5"/>
    <w:rsid w:val="001B3986"/>
    <w:rsid w:val="00243BB5"/>
    <w:rsid w:val="00342809"/>
    <w:rsid w:val="003E4A3F"/>
    <w:rsid w:val="00510E14"/>
    <w:rsid w:val="005B243B"/>
    <w:rsid w:val="005F426C"/>
    <w:rsid w:val="00674F35"/>
    <w:rsid w:val="00855245"/>
    <w:rsid w:val="00974F10"/>
    <w:rsid w:val="00AD3BA0"/>
    <w:rsid w:val="00B81AAA"/>
    <w:rsid w:val="00BC6E07"/>
    <w:rsid w:val="00C13617"/>
    <w:rsid w:val="00C822DE"/>
    <w:rsid w:val="00CA6D4A"/>
    <w:rsid w:val="00F249FB"/>
    <w:rsid w:val="00F96A8B"/>
    <w:rsid w:val="00FA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41F5"/>
  <w15:chartTrackingRefBased/>
  <w15:docId w15:val="{5D86ECAD-811E-4345-847F-713DB5CB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13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3338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3338A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2809"/>
  </w:style>
  <w:style w:type="paragraph" w:styleId="Rodap">
    <w:name w:val="footer"/>
    <w:basedOn w:val="Normal"/>
    <w:link w:val="RodapChar"/>
    <w:uiPriority w:val="99"/>
    <w:unhideWhenUsed/>
    <w:rsid w:val="00342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2809"/>
  </w:style>
  <w:style w:type="character" w:styleId="HiperlinkVisitado">
    <w:name w:val="FollowedHyperlink"/>
    <w:basedOn w:val="Fontepargpadro"/>
    <w:uiPriority w:val="99"/>
    <w:semiHidden/>
    <w:unhideWhenUsed/>
    <w:rsid w:val="00FA7B4B"/>
    <w:rPr>
      <w:color w:val="954F72" w:themeColor="followed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C1361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ixa.gov.br/caixacomsuaempres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casacivil/pt-br/assuntos/noticias/2020/agosto/medidas-economicas-governo-federal-sanciona-projetos-que-auxiliam-na-liberacao-de-credito-a-micro-pequenas-e-medias-empresa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process-creation-custom-made-shoes-hands-151494061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caixanoticias.caixa.gov.br/noticia/22943/caixa-comeca-a-operar-novas-linhas-de-credito-para-pequenas-e-medias-empresa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ov.br/pt-br/noticias/financas-impostos-e-gestao-publica/2020/08/caixa-oferece-novas-linhas-de-credito-para-pequenas-e-medias-empresa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686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4</cp:revision>
  <dcterms:created xsi:type="dcterms:W3CDTF">2020-09-09T14:15:00Z</dcterms:created>
  <dcterms:modified xsi:type="dcterms:W3CDTF">2020-09-17T15:45:00Z</dcterms:modified>
</cp:coreProperties>
</file>